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B1" w:rsidRPr="002D6B3B" w:rsidRDefault="002D6B3B" w:rsidP="002D6B3B">
      <w:pPr>
        <w:pStyle w:val="Odstavecseseznamem"/>
        <w:ind w:left="615"/>
        <w:rPr>
          <w:b/>
          <w:sz w:val="36"/>
          <w:szCs w:val="36"/>
          <w:u w:val="single"/>
        </w:rPr>
      </w:pPr>
      <w:proofErr w:type="gramStart"/>
      <w:r w:rsidRPr="002D6B3B">
        <w:rPr>
          <w:b/>
          <w:sz w:val="36"/>
          <w:szCs w:val="36"/>
          <w:u w:val="single"/>
        </w:rPr>
        <w:t>ZÁVISLOST  EL</w:t>
      </w:r>
      <w:proofErr w:type="gramEnd"/>
      <w:r w:rsidRPr="002D6B3B">
        <w:rPr>
          <w:b/>
          <w:sz w:val="36"/>
          <w:szCs w:val="36"/>
          <w:u w:val="single"/>
        </w:rPr>
        <w:t xml:space="preserve">. </w:t>
      </w:r>
      <w:proofErr w:type="gramStart"/>
      <w:r w:rsidRPr="002D6B3B">
        <w:rPr>
          <w:b/>
          <w:sz w:val="36"/>
          <w:szCs w:val="36"/>
          <w:u w:val="single"/>
        </w:rPr>
        <w:t>ODPORU  NA</w:t>
      </w:r>
      <w:proofErr w:type="gramEnd"/>
      <w:r w:rsidRPr="002D6B3B">
        <w:rPr>
          <w:b/>
          <w:sz w:val="36"/>
          <w:szCs w:val="36"/>
          <w:u w:val="single"/>
        </w:rPr>
        <w:t xml:space="preserve"> VLASTNOSTECH  VODIČE</w:t>
      </w:r>
    </w:p>
    <w:p w:rsidR="002D6B3B" w:rsidRPr="002D6B3B" w:rsidRDefault="002D6B3B">
      <w:pPr>
        <w:rPr>
          <w:b/>
          <w:sz w:val="24"/>
          <w:szCs w:val="24"/>
          <w:u w:val="single"/>
        </w:rPr>
      </w:pPr>
      <w:r w:rsidRPr="002D6B3B">
        <w:rPr>
          <w:b/>
          <w:sz w:val="24"/>
          <w:szCs w:val="24"/>
          <w:u w:val="single"/>
        </w:rPr>
        <w:t>Elektrický odpor vodiče závisí:</w:t>
      </w:r>
    </w:p>
    <w:p w:rsidR="002D6B3B" w:rsidRDefault="002D6B3B" w:rsidP="002D6B3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délce vodiče – čím větší délka, tím větší odpor (přímá úměrnost)</w:t>
      </w:r>
    </w:p>
    <w:p w:rsidR="002D6B3B" w:rsidRDefault="002D6B3B" w:rsidP="002D6B3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obsahu příčného řezu – čím větší plocha, tím menší odpor (nepřímá úměrnost)</w:t>
      </w:r>
    </w:p>
    <w:p w:rsidR="002D6B3B" w:rsidRDefault="002D6B3B" w:rsidP="002D6B3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teplotě vodiče – čím vyšší teplota, tím větší odpor (přímá úměrnost)</w:t>
      </w:r>
    </w:p>
    <w:p w:rsidR="002D6B3B" w:rsidRDefault="002D6B3B" w:rsidP="002D6B3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materiálu vodiče – různé materiály se liší velikostí odporu.</w:t>
      </w:r>
    </w:p>
    <w:p w:rsidR="002D6B3B" w:rsidRDefault="002D6B3B" w:rsidP="002D6B3B">
      <w:pPr>
        <w:pStyle w:val="Odstavecseseznamem"/>
        <w:rPr>
          <w:b/>
          <w:sz w:val="24"/>
          <w:szCs w:val="24"/>
        </w:rPr>
      </w:pPr>
    </w:p>
    <w:p w:rsidR="002D6B3B" w:rsidRPr="002D6B3B" w:rsidRDefault="00DF0D60" w:rsidP="002D6B3B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Jak rezistory vypadají, najdete v učebnici na str. 144, obr. 2.53 a v další příloze (v porovnání s mincí v hodnotě 1 Kč) – obrázky není třeba překreslovat.</w:t>
      </w:r>
      <w:bookmarkStart w:id="0" w:name="_GoBack"/>
      <w:bookmarkEnd w:id="0"/>
    </w:p>
    <w:sectPr w:rsidR="002D6B3B" w:rsidRPr="002D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0E0"/>
    <w:multiLevelType w:val="hybridMultilevel"/>
    <w:tmpl w:val="8C6EF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14DC4"/>
    <w:multiLevelType w:val="hybridMultilevel"/>
    <w:tmpl w:val="9EAC966E"/>
    <w:lvl w:ilvl="0" w:tplc="7FAC7DA4">
      <w:start w:val="1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B"/>
    <w:rsid w:val="002D6B3B"/>
    <w:rsid w:val="00B62EB1"/>
    <w:rsid w:val="00D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2020-04-19T14:18:00Z</dcterms:created>
  <dcterms:modified xsi:type="dcterms:W3CDTF">2020-04-19T14:42:00Z</dcterms:modified>
</cp:coreProperties>
</file>