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80" w:rsidRDefault="002044F2">
      <w:pPr>
        <w:rPr>
          <w:b/>
          <w:sz w:val="36"/>
          <w:szCs w:val="36"/>
          <w:u w:val="single"/>
        </w:rPr>
      </w:pPr>
      <w:r>
        <w:t xml:space="preserve">           </w:t>
      </w:r>
      <w:r>
        <w:rPr>
          <w:b/>
          <w:sz w:val="36"/>
          <w:szCs w:val="36"/>
          <w:u w:val="single"/>
        </w:rPr>
        <w:t>VÝSLEDNÝ  ODPOR  RE</w:t>
      </w:r>
      <w:r w:rsidR="001C241B">
        <w:rPr>
          <w:b/>
          <w:sz w:val="36"/>
          <w:szCs w:val="36"/>
          <w:u w:val="single"/>
        </w:rPr>
        <w:t>ZISTORŮ  SPOJENÝCH  V OBVODU  VE</w:t>
      </w:r>
      <w:bookmarkStart w:id="0" w:name="_GoBack"/>
      <w:bookmarkEnd w:id="0"/>
      <w:r>
        <w:rPr>
          <w:b/>
          <w:sz w:val="36"/>
          <w:szCs w:val="36"/>
          <w:u w:val="single"/>
        </w:rPr>
        <w:t>DLE  SEBE (PARALELNĚ)</w:t>
      </w:r>
    </w:p>
    <w:p w:rsidR="002044F2" w:rsidRDefault="002044F2">
      <w:pPr>
        <w:rPr>
          <w:b/>
          <w:sz w:val="36"/>
          <w:szCs w:val="36"/>
          <w:u w:val="single"/>
        </w:rPr>
      </w:pPr>
    </w:p>
    <w:p w:rsidR="002044F2" w:rsidRDefault="002044F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Překresli obr. 2.59 na str. 150!!!</w:t>
      </w:r>
    </w:p>
    <w:p w:rsidR="002044F2" w:rsidRDefault="002044F2">
      <w:pPr>
        <w:rPr>
          <w:b/>
          <w:color w:val="FF0000"/>
          <w:sz w:val="24"/>
          <w:szCs w:val="24"/>
          <w:u w:val="single"/>
        </w:rPr>
      </w:pPr>
    </w:p>
    <w:p w:rsidR="002044F2" w:rsidRDefault="002044F2">
      <w:pPr>
        <w:rPr>
          <w:b/>
          <w:sz w:val="36"/>
          <w:szCs w:val="36"/>
          <w:u w:val="single"/>
          <w:vertAlign w:val="subscript"/>
        </w:rPr>
      </w:pPr>
      <w:r>
        <w:rPr>
          <w:b/>
          <w:sz w:val="24"/>
          <w:szCs w:val="24"/>
        </w:rPr>
        <w:t xml:space="preserve">Elektrický proud procházející nerozvětvenou části obvodu se rovná součtu proudu ve větvích.  </w:t>
      </w:r>
      <w:r w:rsidRPr="002044F2">
        <w:rPr>
          <w:b/>
          <w:sz w:val="36"/>
          <w:szCs w:val="36"/>
          <w:highlight w:val="green"/>
          <w:u w:val="single"/>
        </w:rPr>
        <w:t>I  =  I</w:t>
      </w:r>
      <w:r w:rsidRPr="002044F2">
        <w:rPr>
          <w:b/>
          <w:sz w:val="36"/>
          <w:szCs w:val="36"/>
          <w:highlight w:val="green"/>
          <w:u w:val="single"/>
          <w:vertAlign w:val="subscript"/>
        </w:rPr>
        <w:t>1</w:t>
      </w:r>
      <w:r w:rsidRPr="002044F2">
        <w:rPr>
          <w:b/>
          <w:sz w:val="36"/>
          <w:szCs w:val="36"/>
          <w:highlight w:val="green"/>
          <w:u w:val="single"/>
        </w:rPr>
        <w:t xml:space="preserve"> + I</w:t>
      </w:r>
      <w:r w:rsidRPr="002044F2">
        <w:rPr>
          <w:b/>
          <w:sz w:val="36"/>
          <w:szCs w:val="36"/>
          <w:highlight w:val="green"/>
          <w:u w:val="single"/>
          <w:vertAlign w:val="subscript"/>
        </w:rPr>
        <w:t>2</w:t>
      </w:r>
      <w:r>
        <w:rPr>
          <w:b/>
          <w:sz w:val="36"/>
          <w:szCs w:val="36"/>
          <w:u w:val="single"/>
          <w:vertAlign w:val="subscript"/>
        </w:rPr>
        <w:t xml:space="preserve"> </w:t>
      </w:r>
    </w:p>
    <w:p w:rsidR="002044F2" w:rsidRDefault="002044F2">
      <w:pPr>
        <w:rPr>
          <w:b/>
          <w:sz w:val="24"/>
          <w:szCs w:val="24"/>
        </w:rPr>
      </w:pPr>
      <w:r w:rsidRPr="002044F2">
        <w:rPr>
          <w:b/>
          <w:sz w:val="24"/>
          <w:szCs w:val="24"/>
        </w:rPr>
        <w:t>Mezi svorkami</w:t>
      </w:r>
      <w:r>
        <w:rPr>
          <w:b/>
          <w:sz w:val="24"/>
          <w:szCs w:val="24"/>
        </w:rPr>
        <w:t xml:space="preserve"> každého rezistoru je stejné napětí.</w:t>
      </w:r>
    </w:p>
    <w:p w:rsidR="002044F2" w:rsidRDefault="002044F2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</w:t>
      </w:r>
      <w:r w:rsidRPr="002044F2">
        <w:rPr>
          <w:b/>
          <w:sz w:val="36"/>
          <w:szCs w:val="36"/>
          <w:highlight w:val="green"/>
          <w:u w:val="single"/>
        </w:rPr>
        <w:t>U = konstantní</w:t>
      </w:r>
    </w:p>
    <w:p w:rsidR="002044F2" w:rsidRDefault="00204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Převrácená hodnota výsledného odporu dvou rezistorů spojených paralelně se rovná součtu převrácených hodnot obou rezistorů.</w:t>
      </w:r>
    </w:p>
    <w:p w:rsidR="002044F2" w:rsidRDefault="002044F2">
      <w:pPr>
        <w:rPr>
          <w:rFonts w:eastAsiaTheme="minorEastAsia"/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highlight w:val="gree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highlight w:val="green"/>
          </w:rPr>
          <m:t xml:space="preserve"> </m:t>
        </m:r>
      </m:oMath>
      <w:r w:rsidRPr="002044F2">
        <w:rPr>
          <w:rFonts w:eastAsiaTheme="minorEastAsia"/>
          <w:b/>
          <w:sz w:val="36"/>
          <w:szCs w:val="36"/>
          <w:highlight w:val="green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highlight w:val="gree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>R1</m:t>
            </m:r>
          </m:den>
        </m:f>
      </m:oMath>
      <w:r w:rsidRPr="002044F2">
        <w:rPr>
          <w:rFonts w:eastAsiaTheme="minorEastAsia"/>
          <w:b/>
          <w:sz w:val="36"/>
          <w:szCs w:val="36"/>
          <w:highlight w:val="green"/>
        </w:rPr>
        <w:t xml:space="preserve">  +   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highlight w:val="gree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highlight w:val="green"/>
              </w:rPr>
              <m:t>R2</m:t>
            </m:r>
          </m:den>
        </m:f>
      </m:oMath>
    </w:p>
    <w:p w:rsidR="002044F2" w:rsidRDefault="002044F2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        </w:t>
      </w:r>
      <w:r w:rsidRPr="002044F2">
        <w:rPr>
          <w:rFonts w:eastAsiaTheme="minorEastAsia"/>
          <w:b/>
          <w:sz w:val="36"/>
          <w:szCs w:val="36"/>
          <w:highlight w:val="green"/>
        </w:rPr>
        <w:t>____________</w:t>
      </w:r>
    </w:p>
    <w:p w:rsidR="002044F2" w:rsidRDefault="002044F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  <w:u w:val="single"/>
        </w:rPr>
        <w:t>Příklad</w:t>
      </w:r>
      <w:r>
        <w:rPr>
          <w:rFonts w:eastAsiaTheme="minorEastAsia"/>
          <w:b/>
          <w:color w:val="FF0000"/>
          <w:sz w:val="24"/>
          <w:szCs w:val="24"/>
        </w:rPr>
        <w:t>:</w:t>
      </w:r>
    </w:p>
    <w:p w:rsidR="002044F2" w:rsidRDefault="002044F2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Rezistory s odporem 100 </w:t>
      </w:r>
      <w:r>
        <w:rPr>
          <w:rFonts w:eastAsiaTheme="minorEastAsia" w:cstheme="minorHAnsi"/>
          <w:b/>
          <w:sz w:val="24"/>
          <w:szCs w:val="24"/>
        </w:rPr>
        <w:t>Ω</w:t>
      </w:r>
      <w:r>
        <w:rPr>
          <w:rFonts w:eastAsiaTheme="minorEastAsia"/>
          <w:b/>
          <w:sz w:val="24"/>
          <w:szCs w:val="24"/>
        </w:rPr>
        <w:t xml:space="preserve"> a 400 </w:t>
      </w:r>
      <w:r>
        <w:rPr>
          <w:rFonts w:eastAsiaTheme="minorEastAsia" w:cstheme="minorHAnsi"/>
          <w:b/>
          <w:sz w:val="24"/>
          <w:szCs w:val="24"/>
        </w:rPr>
        <w:t>Ω jsou v obvodu spojeny vedle sebe. Mezi svorkami rezistorů je napětí 80 V. Urči proud procházející nerozvětvenou částí obvodu a výsledný odpor obou rezistorů.</w:t>
      </w:r>
    </w:p>
    <w:p w:rsidR="002044F2" w:rsidRDefault="002044F2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R</w:t>
      </w:r>
      <w:r>
        <w:rPr>
          <w:rFonts w:eastAsiaTheme="minorEastAsia" w:cstheme="minorHAnsi"/>
          <w:b/>
          <w:sz w:val="24"/>
          <w:szCs w:val="24"/>
          <w:vertAlign w:val="subscript"/>
        </w:rPr>
        <w:t xml:space="preserve">1 </w:t>
      </w:r>
      <w:r>
        <w:rPr>
          <w:rFonts w:eastAsiaTheme="minorEastAsia" w:cstheme="minorHAnsi"/>
          <w:b/>
          <w:sz w:val="24"/>
          <w:szCs w:val="24"/>
        </w:rPr>
        <w:t>= 100 Ω    |</w:t>
      </w:r>
    </w:p>
    <w:p w:rsidR="002044F2" w:rsidRDefault="002044F2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R</w:t>
      </w:r>
      <w:r>
        <w:rPr>
          <w:rFonts w:eastAsiaTheme="minorEastAsia" w:cstheme="minorHAnsi"/>
          <w:b/>
          <w:sz w:val="24"/>
          <w:szCs w:val="24"/>
          <w:vertAlign w:val="subscript"/>
        </w:rPr>
        <w:t>2</w:t>
      </w:r>
      <w:r>
        <w:rPr>
          <w:rFonts w:eastAsiaTheme="minorEastAsia" w:cstheme="minorHAnsi"/>
          <w:b/>
          <w:sz w:val="24"/>
          <w:szCs w:val="24"/>
        </w:rPr>
        <w:t xml:space="preserve"> = 400 Ω    |</w:t>
      </w:r>
    </w:p>
    <w:p w:rsidR="002044F2" w:rsidRDefault="002044F2">
      <w:pPr>
        <w:pBdr>
          <w:bottom w:val="single" w:sz="6" w:space="1" w:color="auto"/>
        </w:pBd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U = 80 V        |</w:t>
      </w:r>
    </w:p>
    <w:p w:rsidR="002044F2" w:rsidRDefault="00204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I, R = ?</w:t>
      </w:r>
    </w:p>
    <w:p w:rsidR="006C4FC0" w:rsidRDefault="001C241B">
      <w:pPr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="006C4FC0" w:rsidRPr="006C4FC0">
        <w:rPr>
          <w:rFonts w:eastAsiaTheme="minorEastAsia"/>
          <w:b/>
          <w:sz w:val="24"/>
          <w:szCs w:val="24"/>
        </w:rPr>
        <w:t xml:space="preserve"> </w:t>
      </w:r>
      <w:r w:rsidR="006C4FC0">
        <w:rPr>
          <w:rFonts w:eastAsiaTheme="minorEastAsia"/>
          <w:b/>
          <w:sz w:val="24"/>
          <w:szCs w:val="24"/>
        </w:rPr>
        <w:t xml:space="preserve"> =</w:t>
      </w:r>
      <w:r w:rsidR="006C4FC0" w:rsidRPr="006C4FC0"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R1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+ 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R2</m:t>
            </m:r>
          </m:den>
        </m:f>
      </m:oMath>
      <w:r w:rsidR="006C4FC0">
        <w:rPr>
          <w:rFonts w:eastAsiaTheme="minorEastAsia"/>
          <w:b/>
          <w:sz w:val="24"/>
          <w:szCs w:val="24"/>
        </w:rPr>
        <w:t xml:space="preserve">      </w:t>
      </w:r>
      <m:oMath>
        <m:r>
          <w:rPr>
            <w:rFonts w:ascii="Cambria Math" w:hAnsi="Cambria Math"/>
          </w:rPr>
          <m:t xml:space="preserve">   </m:t>
        </m:r>
      </m:oMath>
      <w:r w:rsidR="006C4FC0">
        <w:rPr>
          <w:rFonts w:eastAsiaTheme="minorEastAsia"/>
        </w:rPr>
        <w:t xml:space="preserve"> </w:t>
      </w:r>
      <w:r w:rsidR="006C4FC0" w:rsidRPr="006C4FC0">
        <w:rPr>
          <w:rFonts w:eastAsiaTheme="minorEastAsia"/>
          <w:b/>
          <w:sz w:val="24"/>
          <w:szCs w:val="24"/>
        </w:rPr>
        <w:t>1/R</w:t>
      </w:r>
      <w:r w:rsidR="006C4FC0">
        <w:rPr>
          <w:rFonts w:eastAsiaTheme="minorEastAsia"/>
          <w:b/>
          <w:sz w:val="24"/>
          <w:szCs w:val="24"/>
        </w:rPr>
        <w:t xml:space="preserve"> = 1/100 + 1/400   /.400R</w:t>
      </w:r>
    </w:p>
    <w:p w:rsidR="006C4FC0" w:rsidRDefault="006C4F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400 = 4R + 1R</w:t>
      </w:r>
    </w:p>
    <w:p w:rsidR="006C4FC0" w:rsidRDefault="006C4F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5 R = 400 /:5</w:t>
      </w:r>
    </w:p>
    <w:p w:rsidR="006C4FC0" w:rsidRDefault="006C4FC0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</w:t>
      </w:r>
      <w:r>
        <w:rPr>
          <w:rFonts w:eastAsiaTheme="minorEastAsia"/>
          <w:b/>
          <w:sz w:val="24"/>
          <w:szCs w:val="24"/>
          <w:u w:val="single"/>
        </w:rPr>
        <w:t xml:space="preserve">R = 80 </w:t>
      </w:r>
      <w:r>
        <w:rPr>
          <w:rFonts w:eastAsiaTheme="minorEastAsia" w:cstheme="minorHAnsi"/>
          <w:b/>
          <w:sz w:val="24"/>
          <w:szCs w:val="24"/>
          <w:u w:val="single"/>
        </w:rPr>
        <w:t>Ω</w:t>
      </w:r>
    </w:p>
    <w:p w:rsidR="006C4FC0" w:rsidRDefault="006C4FC0">
      <w:pPr>
        <w:rPr>
          <w:rFonts w:eastAsiaTheme="minorEastAsia"/>
          <w:b/>
          <w:sz w:val="24"/>
          <w:szCs w:val="24"/>
          <w:u w:val="single"/>
        </w:rPr>
      </w:pPr>
      <w:r w:rsidRPr="006C4FC0">
        <w:rPr>
          <w:rFonts w:eastAsiaTheme="minorEastAsia"/>
          <w:b/>
          <w:sz w:val="24"/>
          <w:szCs w:val="24"/>
        </w:rPr>
        <w:lastRenderedPageBreak/>
        <w:t xml:space="preserve">I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6C4FC0">
        <w:rPr>
          <w:rFonts w:eastAsiaTheme="minorEastAsia"/>
          <w:b/>
          <w:sz w:val="24"/>
          <w:szCs w:val="24"/>
          <w:vertAlign w:val="subscript"/>
        </w:rPr>
        <w:t xml:space="preserve"> ; </w:t>
      </w:r>
      <w:r w:rsidRPr="006C4FC0">
        <w:rPr>
          <w:rFonts w:eastAsiaTheme="minorEastAsia"/>
          <w:b/>
          <w:sz w:val="24"/>
          <w:szCs w:val="24"/>
        </w:rPr>
        <w:t xml:space="preserve">   I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</m:oMath>
      <w:r w:rsidRPr="006C4FC0">
        <w:rPr>
          <w:rFonts w:eastAsiaTheme="minorEastAsia"/>
          <w:b/>
          <w:sz w:val="24"/>
          <w:szCs w:val="24"/>
        </w:rPr>
        <w:t xml:space="preserve">;    </w:t>
      </w:r>
      <w:r w:rsidRPr="006C4FC0">
        <w:rPr>
          <w:rFonts w:eastAsiaTheme="minorEastAsia"/>
          <w:b/>
          <w:sz w:val="24"/>
          <w:szCs w:val="24"/>
          <w:u w:val="single"/>
        </w:rPr>
        <w:t>I = 1 A</w:t>
      </w:r>
    </w:p>
    <w:p w:rsidR="006C4FC0" w:rsidRPr="006C4FC0" w:rsidRDefault="006C4FC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Výsledný odpor obou rezistorů je 80 </w:t>
      </w:r>
      <w:r>
        <w:rPr>
          <w:rFonts w:eastAsiaTheme="minorEastAsia" w:cstheme="minorHAnsi"/>
          <w:b/>
          <w:sz w:val="24"/>
          <w:szCs w:val="24"/>
        </w:rPr>
        <w:t>Ω</w:t>
      </w:r>
      <w:r>
        <w:rPr>
          <w:rFonts w:eastAsiaTheme="minorEastAsia"/>
          <w:b/>
          <w:sz w:val="24"/>
          <w:szCs w:val="24"/>
        </w:rPr>
        <w:t xml:space="preserve"> a nerozvětvenou části obvodu prochází proud 1 A.</w:t>
      </w:r>
    </w:p>
    <w:p w:rsidR="006C4FC0" w:rsidRPr="006C4FC0" w:rsidRDefault="006C4FC0">
      <w:pPr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</w:t>
      </w:r>
    </w:p>
    <w:p w:rsidR="002044F2" w:rsidRPr="002044F2" w:rsidRDefault="002044F2">
      <w:pPr>
        <w:rPr>
          <w:b/>
          <w:sz w:val="36"/>
          <w:szCs w:val="36"/>
          <w:u w:val="single"/>
        </w:rPr>
      </w:pPr>
    </w:p>
    <w:sectPr w:rsidR="002044F2" w:rsidRPr="0020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F2"/>
    <w:rsid w:val="001C241B"/>
    <w:rsid w:val="002044F2"/>
    <w:rsid w:val="006C4FC0"/>
    <w:rsid w:val="00C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2020-05-15T14:47:00Z</dcterms:created>
  <dcterms:modified xsi:type="dcterms:W3CDTF">2020-05-17T19:13:00Z</dcterms:modified>
</cp:coreProperties>
</file>