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F0" w:rsidRDefault="00415B37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   </w:t>
      </w:r>
      <w:r>
        <w:rPr>
          <w:b/>
          <w:i/>
          <w:sz w:val="32"/>
          <w:szCs w:val="32"/>
          <w:u w:val="single"/>
        </w:rPr>
        <w:t>PRŮMYSL</w:t>
      </w:r>
      <w:bookmarkStart w:id="0" w:name="_GoBack"/>
      <w:bookmarkEnd w:id="0"/>
    </w:p>
    <w:p w:rsidR="00415B37" w:rsidRDefault="00415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Průmysl byl od 2. poloviny 19. století nejvýznamnější složkou národního hospodářství. Po druhé sv. válce bylo nejdůležitějším odvětvím hutnictví a strojírenský průmysl. Těžba nerostných surovin má na území ČR dlouhou tradici – především hnědé a černé uhlí.</w:t>
      </w:r>
    </w:p>
    <w:p w:rsidR="00415B37" w:rsidRDefault="00415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Poměrně bohaté jsou zásoby nerudných surovin – hl. kaolin a sklářské písky. Dalšími nerudnými surovinami těženými na našem území jsou štěrkopísky, vápenec a žula (využití ve stavebnictví).</w:t>
      </w:r>
    </w:p>
    <w:p w:rsidR="00415B37" w:rsidRDefault="00415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Zásoby ropy a zemního plynu se nacházejí jen v malé míře na jihovýchodě Moravy.</w:t>
      </w:r>
    </w:p>
    <w:p w:rsidR="00316FC4" w:rsidRDefault="00415B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Oporou českého průmyslu jsou stabilní energetické sítě. ČR jako jedna z mála vyváží </w:t>
      </w:r>
      <w:r w:rsidR="00611796">
        <w:rPr>
          <w:b/>
          <w:sz w:val="24"/>
          <w:szCs w:val="24"/>
        </w:rPr>
        <w:t xml:space="preserve">elektrickou energii do zahraničí. Většina el. </w:t>
      </w:r>
      <w:proofErr w:type="gramStart"/>
      <w:r w:rsidR="00611796">
        <w:rPr>
          <w:b/>
          <w:sz w:val="24"/>
          <w:szCs w:val="24"/>
        </w:rPr>
        <w:t>energie</w:t>
      </w:r>
      <w:proofErr w:type="gramEnd"/>
      <w:r w:rsidR="00611796">
        <w:rPr>
          <w:b/>
          <w:sz w:val="24"/>
          <w:szCs w:val="24"/>
        </w:rPr>
        <w:t xml:space="preserve"> se </w:t>
      </w:r>
      <w:r w:rsidR="00316FC4">
        <w:rPr>
          <w:b/>
          <w:sz w:val="24"/>
          <w:szCs w:val="24"/>
        </w:rPr>
        <w:t xml:space="preserve">vyrobí v tepelných elektrárnách (asi 2/3), nejbližší je v Trutnově. Naše 2 jaderné elektrárny Temelín a Dukovany vyrobí asi 1/3 el. </w:t>
      </w:r>
      <w:proofErr w:type="gramStart"/>
      <w:r w:rsidR="00316FC4">
        <w:rPr>
          <w:b/>
          <w:sz w:val="24"/>
          <w:szCs w:val="24"/>
        </w:rPr>
        <w:t>energie</w:t>
      </w:r>
      <w:proofErr w:type="gramEnd"/>
      <w:r w:rsidR="00316FC4">
        <w:rPr>
          <w:b/>
          <w:sz w:val="24"/>
          <w:szCs w:val="24"/>
        </w:rPr>
        <w:t>.</w:t>
      </w:r>
    </w:p>
    <w:p w:rsidR="00316FC4" w:rsidRDefault="00316FC4">
      <w:pPr>
        <w:rPr>
          <w:b/>
          <w:sz w:val="24"/>
          <w:szCs w:val="24"/>
        </w:rPr>
      </w:pPr>
      <w:r>
        <w:rPr>
          <w:b/>
          <w:sz w:val="24"/>
          <w:szCs w:val="24"/>
        </w:rPr>
        <w:t>Zbývající energii vyrobí elektrárny využívající obnovitelné zdroje – vodní, větrné, solární a elektrárny spalující biomasu.</w:t>
      </w:r>
    </w:p>
    <w:p w:rsidR="00316FC4" w:rsidRDefault="00316F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Všechny velké vodní </w:t>
      </w:r>
      <w:proofErr w:type="gramStart"/>
      <w:r>
        <w:rPr>
          <w:b/>
          <w:sz w:val="24"/>
          <w:szCs w:val="24"/>
        </w:rPr>
        <w:t>elektrárny  (s výjimkou</w:t>
      </w:r>
      <w:proofErr w:type="gramEnd"/>
      <w:r>
        <w:rPr>
          <w:b/>
          <w:sz w:val="24"/>
          <w:szCs w:val="24"/>
        </w:rPr>
        <w:t xml:space="preserve"> Dalešic, Dlouhých Strání a </w:t>
      </w:r>
      <w:proofErr w:type="spellStart"/>
      <w:r>
        <w:rPr>
          <w:b/>
          <w:sz w:val="24"/>
          <w:szCs w:val="24"/>
        </w:rPr>
        <w:t>Střekova</w:t>
      </w:r>
      <w:proofErr w:type="spellEnd"/>
      <w:r>
        <w:rPr>
          <w:b/>
          <w:sz w:val="24"/>
          <w:szCs w:val="24"/>
        </w:rPr>
        <w:t xml:space="preserve"> leží na Vltavě. Tvoří tzv. vltavskou kaskádu.</w:t>
      </w:r>
    </w:p>
    <w:p w:rsidR="00415B37" w:rsidRPr="00415B37" w:rsidRDefault="00316F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Větrné elektrárny nalezneme zejména v Krušných horách a na severní Moravě. Nejbližší větrná elektrárna je ve Vítězné, poblíž Pilníkova. </w:t>
      </w:r>
    </w:p>
    <w:sectPr w:rsidR="00415B37" w:rsidRPr="0041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37"/>
    <w:rsid w:val="00316FC4"/>
    <w:rsid w:val="00415B37"/>
    <w:rsid w:val="00611796"/>
    <w:rsid w:val="006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2021-04-19T09:38:00Z</dcterms:created>
  <dcterms:modified xsi:type="dcterms:W3CDTF">2021-04-19T10:18:00Z</dcterms:modified>
</cp:coreProperties>
</file>